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EC7B31">
                <w:rPr>
                  <w:rFonts w:asciiTheme="majorHAnsi" w:hAnsiTheme="majorHAnsi"/>
                  <w:sz w:val="20"/>
                  <w:szCs w:val="20"/>
                </w:rPr>
                <w:t>HSS06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256670534" w:edGrp="everyone"/>
    <w:p w:rsidR="00AF3758" w:rsidRPr="00592A95" w:rsidRDefault="00636AC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2FE5">
            <w:rPr>
              <w:rFonts w:ascii="MS Gothic" w:eastAsia="MS Gothic" w:hAnsi="MS Gothic" w:hint="eastAsia"/>
            </w:rPr>
            <w:t>☒</w:t>
          </w:r>
        </w:sdtContent>
      </w:sdt>
      <w:permEnd w:id="125667053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651384634" w:edGrp="everyone"/>
    <w:p w:rsidR="001F5E9E" w:rsidRPr="001F5E9E" w:rsidRDefault="00636AC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5138463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36AC5" w:rsidP="007271A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</w:sdtPr>
              <w:sdtEndPr/>
              <w:sdtContent>
                <w:r w:rsidR="007271A2">
                  <w:rPr>
                    <w:rFonts w:asciiTheme="majorHAnsi" w:hAnsiTheme="majorHAnsi"/>
                    <w:sz w:val="20"/>
                    <w:szCs w:val="20"/>
                  </w:rPr>
                  <w:t xml:space="preserve">Jerry Ball                                                       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4-11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71A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11/18/2014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36AC5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612174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121748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05478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054781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36AC5" w:rsidP="007271A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</w:sdtPr>
                  <w:sdtEndPr/>
                  <w:sdtContent>
                    <w:r w:rsidR="007271A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Janelle Collins                                                    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date w:fullDate="2014-11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71A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11/18/2014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636AC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733694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33694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094885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0948858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36AC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2273204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2732048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27896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278960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636AC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6495722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4957224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722311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7223116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636AC5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096220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0962202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163670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1636700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636AC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3988733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887335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716552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7165522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636AC5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0322919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3229196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1771264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17712646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92FE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Janelle Collins, jcollins@astate.edu, 870-972-2210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92F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Bulletin description for </w:t>
          </w:r>
          <w:r w:rsidRPr="00B26A95">
            <w:rPr>
              <w:rStyle w:val="A1"/>
              <w:b/>
              <w:bCs/>
              <w:sz w:val="18"/>
              <w:szCs w:val="18"/>
            </w:rPr>
            <w:t>ENG 3323. American Literature to 1865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50C0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50C0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description change is for precision and clarity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90190C" w:rsidRPr="00B26A95" w:rsidRDefault="0090190C" w:rsidP="0090190C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3293.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 xml:space="preserve">British Novel </w:t>
          </w:r>
          <w:r w:rsidRPr="00B26A95">
            <w:rPr>
              <w:rStyle w:val="A1"/>
              <w:sz w:val="18"/>
              <w:szCs w:val="18"/>
            </w:rPr>
            <w:t>Representative British novels.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Spring, even. </w:t>
          </w:r>
        </w:p>
        <w:p w:rsidR="0090190C" w:rsidRPr="0090190C" w:rsidRDefault="0090190C" w:rsidP="0090190C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</w:rPr>
          </w:pPr>
          <w:proofErr w:type="gramStart"/>
          <w:r w:rsidRPr="0090190C">
            <w:rPr>
              <w:rStyle w:val="A1"/>
              <w:b/>
              <w:bCs/>
              <w:sz w:val="24"/>
              <w:szCs w:val="24"/>
            </w:rPr>
            <w:t>ENG 3323.</w:t>
          </w:r>
          <w:proofErr w:type="gramEnd"/>
          <w:r w:rsidRPr="0090190C">
            <w:rPr>
              <w:rStyle w:val="A1"/>
              <w:b/>
              <w:bCs/>
              <w:sz w:val="24"/>
              <w:szCs w:val="24"/>
            </w:rPr>
            <w:t xml:space="preserve"> American Literature to 1865 </w:t>
          </w:r>
          <w:r w:rsidRPr="0090190C">
            <w:rPr>
              <w:rStyle w:val="A1"/>
              <w:sz w:val="24"/>
              <w:szCs w:val="24"/>
            </w:rPr>
            <w:t xml:space="preserve">Major American authors, genres, and movements from </w:t>
          </w:r>
          <w:r w:rsidRPr="0090190C">
            <w:rPr>
              <w:rStyle w:val="A1"/>
              <w:strike/>
              <w:sz w:val="24"/>
              <w:szCs w:val="24"/>
            </w:rPr>
            <w:t xml:space="preserve">the beginning to the end of the </w:t>
          </w:r>
          <w:proofErr w:type="gramStart"/>
          <w:r w:rsidRPr="0090190C">
            <w:rPr>
              <w:rStyle w:val="A1"/>
              <w:strike/>
              <w:sz w:val="24"/>
              <w:szCs w:val="24"/>
            </w:rPr>
            <w:t>Neoclassical</w:t>
          </w:r>
          <w:proofErr w:type="gramEnd"/>
          <w:r w:rsidRPr="0090190C">
            <w:rPr>
              <w:rStyle w:val="A1"/>
              <w:strike/>
              <w:sz w:val="24"/>
              <w:szCs w:val="24"/>
            </w:rPr>
            <w:t xml:space="preserve"> period</w:t>
          </w:r>
          <w:r w:rsidRPr="0090190C">
            <w:rPr>
              <w:rStyle w:val="A1"/>
              <w:sz w:val="24"/>
              <w:szCs w:val="24"/>
            </w:rPr>
            <w:t xml:space="preserve"> </w:t>
          </w:r>
          <w:r w:rsidRPr="0090190C">
            <w:rPr>
              <w:color w:val="00B050"/>
            </w:rPr>
            <w:t>the early colonial period to the end of the Civil War</w:t>
          </w:r>
          <w:r w:rsidRPr="0090190C">
            <w:rPr>
              <w:rStyle w:val="A1"/>
              <w:sz w:val="24"/>
              <w:szCs w:val="24"/>
            </w:rPr>
            <w:t xml:space="preserve">. Fall, even. </w:t>
          </w:r>
        </w:p>
        <w:p w:rsidR="0090190C" w:rsidRPr="00B26A95" w:rsidRDefault="0090190C" w:rsidP="0090190C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3363.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 xml:space="preserve">American Literature Since 1865 </w:t>
          </w:r>
          <w:r w:rsidRPr="00B26A95">
            <w:rPr>
              <w:rStyle w:val="A1"/>
              <w:sz w:val="18"/>
              <w:szCs w:val="18"/>
            </w:rPr>
            <w:t>Major American authors, genres, and movements from the Civil War to the present.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sz w:val="18"/>
              <w:szCs w:val="18"/>
            </w:rPr>
            <w:t>Fall, odd.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</w:p>
        <w:p w:rsidR="0090190C" w:rsidRPr="00B26A95" w:rsidRDefault="0090190C" w:rsidP="0090190C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3373.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Regional American Literature </w:t>
          </w:r>
          <w:r w:rsidRPr="00B26A95">
            <w:rPr>
              <w:rStyle w:val="A1"/>
              <w:sz w:val="18"/>
              <w:szCs w:val="18"/>
            </w:rPr>
            <w:t xml:space="preserve">Writings from a selected region of the United States. </w:t>
          </w:r>
          <w:proofErr w:type="gramStart"/>
          <w:r w:rsidRPr="00B26A95">
            <w:rPr>
              <w:rStyle w:val="A1"/>
              <w:sz w:val="18"/>
              <w:szCs w:val="18"/>
            </w:rPr>
            <w:t>Fall, odd.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</w:p>
        <w:p w:rsidR="0090190C" w:rsidRPr="00B26A95" w:rsidRDefault="0090190C" w:rsidP="0090190C">
          <w:pPr>
            <w:pStyle w:val="Pa409"/>
            <w:spacing w:before="100" w:beforeAutospacing="1" w:after="100" w:afterAutospacing="1" w:line="240" w:lineRule="auto"/>
            <w:ind w:left="360" w:hanging="360"/>
            <w:jc w:val="both"/>
            <w:rPr>
              <w:color w:val="000000"/>
              <w:sz w:val="18"/>
              <w:szCs w:val="18"/>
            </w:rPr>
          </w:pP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>ENG 3393.</w:t>
          </w:r>
          <w:proofErr w:type="gramEnd"/>
          <w:r w:rsidRPr="00B26A95">
            <w:rPr>
              <w:rStyle w:val="A1"/>
              <w:b/>
              <w:bCs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b/>
              <w:bCs/>
              <w:sz w:val="18"/>
              <w:szCs w:val="18"/>
            </w:rPr>
            <w:t xml:space="preserve">American Novel </w:t>
          </w:r>
          <w:r w:rsidRPr="00B26A95">
            <w:rPr>
              <w:rStyle w:val="A1"/>
              <w:sz w:val="18"/>
              <w:szCs w:val="18"/>
            </w:rPr>
            <w:t>Representative American novels.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  <w:proofErr w:type="gramStart"/>
          <w:r w:rsidRPr="00B26A95">
            <w:rPr>
              <w:rStyle w:val="A1"/>
              <w:sz w:val="18"/>
              <w:szCs w:val="18"/>
            </w:rPr>
            <w:t>Spring, odd.</w:t>
          </w:r>
          <w:proofErr w:type="gramEnd"/>
          <w:r w:rsidRPr="00B26A95">
            <w:rPr>
              <w:rStyle w:val="A1"/>
              <w:sz w:val="18"/>
              <w:szCs w:val="18"/>
            </w:rPr>
            <w:t xml:space="preserve"> </w:t>
          </w:r>
        </w:p>
        <w:p w:rsidR="004E5007" w:rsidRDefault="00636AC5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72" w:rsidRDefault="00F83172" w:rsidP="00AF3758">
      <w:pPr>
        <w:spacing w:after="0" w:line="240" w:lineRule="auto"/>
      </w:pPr>
      <w:r>
        <w:separator/>
      </w:r>
    </w:p>
  </w:endnote>
  <w:endnote w:type="continuationSeparator" w:id="0">
    <w:p w:rsidR="00F83172" w:rsidRDefault="00F8317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72" w:rsidRDefault="00F83172" w:rsidP="00AF3758">
      <w:pPr>
        <w:spacing w:after="0" w:line="240" w:lineRule="auto"/>
      </w:pPr>
      <w:r>
        <w:separator/>
      </w:r>
    </w:p>
  </w:footnote>
  <w:footnote w:type="continuationSeparator" w:id="0">
    <w:p w:rsidR="00F83172" w:rsidRDefault="00F8317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2FD0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0C09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271A2"/>
    <w:rsid w:val="0073025F"/>
    <w:rsid w:val="0073125A"/>
    <w:rsid w:val="00750AF6"/>
    <w:rsid w:val="007963D9"/>
    <w:rsid w:val="007A06B9"/>
    <w:rsid w:val="0083170D"/>
    <w:rsid w:val="008A795D"/>
    <w:rsid w:val="008C703B"/>
    <w:rsid w:val="008E6C1C"/>
    <w:rsid w:val="0090190C"/>
    <w:rsid w:val="00992FE5"/>
    <w:rsid w:val="00995206"/>
    <w:rsid w:val="00995A09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C7B31"/>
    <w:rsid w:val="00EE55A2"/>
    <w:rsid w:val="00EF2A44"/>
    <w:rsid w:val="00F33BB6"/>
    <w:rsid w:val="00F645B5"/>
    <w:rsid w:val="00F75657"/>
    <w:rsid w:val="00F83172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992FE5"/>
    <w:rPr>
      <w:color w:val="000000"/>
      <w:sz w:val="16"/>
      <w:szCs w:val="16"/>
    </w:rPr>
  </w:style>
  <w:style w:type="paragraph" w:customStyle="1" w:styleId="Pa409">
    <w:name w:val="Pa409"/>
    <w:basedOn w:val="Normal"/>
    <w:next w:val="Normal"/>
    <w:uiPriority w:val="99"/>
    <w:rsid w:val="0090190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992FE5"/>
    <w:rPr>
      <w:color w:val="000000"/>
      <w:sz w:val="16"/>
      <w:szCs w:val="16"/>
    </w:rPr>
  </w:style>
  <w:style w:type="paragraph" w:customStyle="1" w:styleId="Pa409">
    <w:name w:val="Pa409"/>
    <w:basedOn w:val="Normal"/>
    <w:next w:val="Normal"/>
    <w:uiPriority w:val="99"/>
    <w:rsid w:val="0090190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D0BCC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B0D16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BB3AF1"/>
    <w:rsid w:val="00C16165"/>
    <w:rsid w:val="00C35680"/>
    <w:rsid w:val="00CD4EF8"/>
    <w:rsid w:val="00F332A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2014-12-03T15:06:00Z</dcterms:created>
  <dcterms:modified xsi:type="dcterms:W3CDTF">2014-12-03T15:06:00Z</dcterms:modified>
</cp:coreProperties>
</file>